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A4176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12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14:paraId="7C7E1C69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12A">
        <w:rPr>
          <w:rFonts w:ascii="Times New Roman" w:hAnsi="Times New Roman"/>
          <w:b/>
          <w:sz w:val="24"/>
          <w:szCs w:val="24"/>
        </w:rPr>
        <w:t>Брянская область</w:t>
      </w:r>
    </w:p>
    <w:p w14:paraId="0D14F277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12A">
        <w:rPr>
          <w:rFonts w:ascii="Times New Roman" w:hAnsi="Times New Roman"/>
          <w:b/>
          <w:sz w:val="24"/>
          <w:szCs w:val="24"/>
        </w:rPr>
        <w:t>Дубровский район</w:t>
      </w:r>
    </w:p>
    <w:p w14:paraId="77A67EB1" w14:textId="77777777" w:rsidR="002D012A" w:rsidRPr="002D012A" w:rsidRDefault="002D012A" w:rsidP="002D0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5746BC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012A">
        <w:rPr>
          <w:rFonts w:ascii="Times New Roman" w:hAnsi="Times New Roman"/>
          <w:b/>
          <w:sz w:val="24"/>
          <w:szCs w:val="24"/>
        </w:rPr>
        <w:t>АЛЕШИНСКАЯ СЕЛЬСКАЯ АДМИНИСТРАЦИЯ</w:t>
      </w:r>
    </w:p>
    <w:p w14:paraId="34416CA5" w14:textId="77777777" w:rsidR="002D012A" w:rsidRPr="002D012A" w:rsidRDefault="002D012A" w:rsidP="002D0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1C152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923649" w14:textId="77777777" w:rsidR="002D012A" w:rsidRPr="002D012A" w:rsidRDefault="002D012A" w:rsidP="002D0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12A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11398403" w14:textId="77777777" w:rsidR="002D012A" w:rsidRPr="002D012A" w:rsidRDefault="002D012A" w:rsidP="002D01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8A135F" w14:textId="120BBB57" w:rsidR="002D012A" w:rsidRPr="002D012A" w:rsidRDefault="002D012A" w:rsidP="002D0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12A">
        <w:rPr>
          <w:rFonts w:ascii="Times New Roman" w:hAnsi="Times New Roman"/>
          <w:sz w:val="24"/>
          <w:szCs w:val="24"/>
        </w:rPr>
        <w:t>от 0</w:t>
      </w:r>
      <w:r>
        <w:rPr>
          <w:rFonts w:ascii="Times New Roman" w:hAnsi="Times New Roman"/>
          <w:sz w:val="24"/>
          <w:szCs w:val="24"/>
        </w:rPr>
        <w:t>9</w:t>
      </w:r>
      <w:r w:rsidRPr="002D0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января </w:t>
      </w:r>
      <w:r w:rsidRPr="002D012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2D012A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2D012A">
        <w:rPr>
          <w:rFonts w:ascii="Times New Roman" w:hAnsi="Times New Roman"/>
          <w:sz w:val="24"/>
          <w:szCs w:val="24"/>
        </w:rPr>
        <w:t xml:space="preserve">№  </w:t>
      </w:r>
      <w:r>
        <w:rPr>
          <w:rFonts w:ascii="Times New Roman" w:hAnsi="Times New Roman"/>
          <w:sz w:val="24"/>
          <w:szCs w:val="24"/>
        </w:rPr>
        <w:t>1</w:t>
      </w:r>
      <w:proofErr w:type="gramEnd"/>
    </w:p>
    <w:p w14:paraId="5A160AC3" w14:textId="77777777" w:rsidR="002D012A" w:rsidRPr="002D012A" w:rsidRDefault="002D012A" w:rsidP="002D01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012A">
        <w:rPr>
          <w:rFonts w:ascii="Times New Roman" w:hAnsi="Times New Roman"/>
          <w:sz w:val="24"/>
          <w:szCs w:val="24"/>
        </w:rPr>
        <w:t>с.Алешня</w:t>
      </w:r>
    </w:p>
    <w:p w14:paraId="549DA26E" w14:textId="77777777" w:rsidR="008236B5" w:rsidRPr="00DE5F69" w:rsidRDefault="008236B5" w:rsidP="00633DB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E6D43F5" w14:textId="22658925" w:rsidR="008236B5" w:rsidRPr="00DE5F69" w:rsidRDefault="008236B5" w:rsidP="00633DBC">
      <w:pPr>
        <w:tabs>
          <w:tab w:val="left" w:pos="4253"/>
        </w:tabs>
        <w:suppressAutoHyphens/>
        <w:spacing w:after="0" w:line="240" w:lineRule="auto"/>
        <w:ind w:right="513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5F69">
        <w:rPr>
          <w:rFonts w:ascii="Times New Roman" w:hAnsi="Times New Roman"/>
          <w:sz w:val="24"/>
          <w:szCs w:val="24"/>
          <w:lang w:eastAsia="ar-SA"/>
        </w:rPr>
        <w:t>Об утверждении Положения о содержании мест захоронений и организации ритуальных услуг на территории</w:t>
      </w:r>
      <w:r w:rsidR="00161053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D012A">
        <w:rPr>
          <w:rFonts w:ascii="Times New Roman" w:hAnsi="Times New Roman"/>
          <w:sz w:val="24"/>
          <w:szCs w:val="24"/>
          <w:lang w:eastAsia="ar-SA"/>
        </w:rPr>
        <w:t>Алешинского</w:t>
      </w:r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="00161053"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</w:p>
    <w:p w14:paraId="00D4DA5C" w14:textId="77777777" w:rsidR="008236B5" w:rsidRDefault="008236B5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89FE3F2" w14:textId="77777777" w:rsidR="002D012A" w:rsidRPr="00DE5F69" w:rsidRDefault="002D012A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0C9B26C" w14:textId="7F2C847B" w:rsidR="0034061E" w:rsidRPr="00DE5F69" w:rsidRDefault="008236B5" w:rsidP="0034061E">
      <w:pPr>
        <w:shd w:val="clear" w:color="auto" w:fill="F9F9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86EE8">
        <w:rPr>
          <w:rFonts w:ascii="Times New Roman" w:hAnsi="Times New Roman"/>
          <w:sz w:val="24"/>
          <w:szCs w:val="24"/>
          <w:lang w:eastAsia="ar-SA"/>
        </w:rPr>
        <w:t>В соответствии с Федеральным законом от 06.10.2003 г</w:t>
      </w:r>
      <w:r w:rsidR="00752918" w:rsidRPr="00F86EE8">
        <w:rPr>
          <w:rFonts w:ascii="Times New Roman" w:hAnsi="Times New Roman"/>
          <w:sz w:val="24"/>
          <w:szCs w:val="24"/>
          <w:lang w:eastAsia="ar-SA"/>
        </w:rPr>
        <w:t>ода</w:t>
      </w:r>
      <w:r w:rsidRPr="00F86EE8">
        <w:rPr>
          <w:rFonts w:ascii="Times New Roman" w:hAnsi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 и Уставом </w:t>
      </w:r>
      <w:r w:rsidR="00752918" w:rsidRPr="00F86EE8">
        <w:rPr>
          <w:rFonts w:ascii="Times New Roman" w:hAnsi="Times New Roman"/>
          <w:sz w:val="24"/>
          <w:szCs w:val="24"/>
          <w:lang w:eastAsia="ar-SA"/>
        </w:rPr>
        <w:t>Алешинского</w:t>
      </w:r>
      <w:r w:rsidR="0034061E" w:rsidRPr="00F86EE8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752918" w:rsidRPr="00F86EE8">
        <w:rPr>
          <w:rFonts w:ascii="Times New Roman" w:hAnsi="Times New Roman"/>
          <w:sz w:val="24"/>
          <w:szCs w:val="24"/>
          <w:lang w:eastAsia="ar-SA"/>
        </w:rPr>
        <w:t>Дубровского муниципального района Брянской области</w:t>
      </w:r>
    </w:p>
    <w:p w14:paraId="14D629D3" w14:textId="77777777" w:rsidR="0034061E" w:rsidRPr="00DE5F69" w:rsidRDefault="0034061E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70F34CD" w14:textId="1D8D8123" w:rsidR="008236B5" w:rsidRDefault="008236B5" w:rsidP="002D012A">
      <w:pPr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5F69">
        <w:rPr>
          <w:rFonts w:ascii="Times New Roman" w:hAnsi="Times New Roman"/>
          <w:b/>
          <w:sz w:val="24"/>
          <w:szCs w:val="24"/>
          <w:lang w:eastAsia="ar-SA"/>
        </w:rPr>
        <w:t>ПОСТАНОВЛЯ</w:t>
      </w:r>
      <w:r w:rsidR="002D012A">
        <w:rPr>
          <w:rFonts w:ascii="Times New Roman" w:hAnsi="Times New Roman"/>
          <w:b/>
          <w:sz w:val="24"/>
          <w:szCs w:val="24"/>
          <w:lang w:eastAsia="ar-SA"/>
        </w:rPr>
        <w:t>Ю</w:t>
      </w:r>
      <w:r w:rsidRPr="00DE5F69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D69A2AC" w14:textId="77777777" w:rsidR="00DE5F69" w:rsidRPr="00DE5F69" w:rsidRDefault="00DE5F69" w:rsidP="00633DB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7892603F" w14:textId="1316F5AA" w:rsidR="008236B5" w:rsidRPr="00DE5F69" w:rsidRDefault="00246375" w:rsidP="00246375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1.</w:t>
      </w:r>
      <w:r w:rsidR="008236B5" w:rsidRPr="00DE5F69">
        <w:rPr>
          <w:rFonts w:ascii="Times New Roman" w:hAnsi="Times New Roman"/>
          <w:sz w:val="24"/>
          <w:szCs w:val="24"/>
          <w:lang w:eastAsia="ar-SA"/>
        </w:rPr>
        <w:t xml:space="preserve">Утвердить Положение о содержании мест захоронений и организации ритуальных услуг на территории </w:t>
      </w:r>
      <w:r w:rsidR="00752918">
        <w:rPr>
          <w:rFonts w:ascii="Times New Roman" w:hAnsi="Times New Roman"/>
          <w:sz w:val="24"/>
          <w:szCs w:val="24"/>
          <w:lang w:eastAsia="ar-SA"/>
        </w:rPr>
        <w:t>Алешинского</w:t>
      </w:r>
      <w:r w:rsidR="0034061E" w:rsidRPr="00DE5F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36B5" w:rsidRPr="00DE5F69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="00161053">
        <w:rPr>
          <w:rFonts w:ascii="Times New Roman" w:hAnsi="Times New Roman"/>
          <w:sz w:val="24"/>
          <w:szCs w:val="24"/>
          <w:lang w:eastAsia="ar-SA"/>
        </w:rPr>
        <w:t>Дубровского муниципального района Брянской области</w:t>
      </w:r>
      <w:r w:rsidR="00161053" w:rsidRPr="00DE5F6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36B5" w:rsidRPr="00DE5F69">
        <w:rPr>
          <w:rFonts w:ascii="Times New Roman" w:hAnsi="Times New Roman"/>
          <w:sz w:val="24"/>
          <w:szCs w:val="24"/>
          <w:lang w:eastAsia="ar-SA"/>
        </w:rPr>
        <w:t>согласно приложению.</w:t>
      </w:r>
    </w:p>
    <w:p w14:paraId="4EB79B52" w14:textId="668A5EAE" w:rsidR="00246375" w:rsidRPr="00246375" w:rsidRDefault="00246375" w:rsidP="00246375">
      <w:pPr>
        <w:pStyle w:val="a8"/>
        <w:tabs>
          <w:tab w:val="left" w:pos="36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46375">
        <w:rPr>
          <w:rFonts w:ascii="Times New Roman" w:hAnsi="Times New Roman"/>
          <w:sz w:val="24"/>
          <w:szCs w:val="24"/>
        </w:rPr>
        <w:t xml:space="preserve">Настоящее </w:t>
      </w:r>
      <w:r w:rsidR="000E3450">
        <w:rPr>
          <w:rFonts w:ascii="Times New Roman" w:hAnsi="Times New Roman"/>
          <w:sz w:val="24"/>
          <w:szCs w:val="24"/>
        </w:rPr>
        <w:t>Постановление</w:t>
      </w:r>
      <w:r w:rsidRPr="00246375">
        <w:rPr>
          <w:rFonts w:ascii="Times New Roman" w:hAnsi="Times New Roman"/>
          <w:sz w:val="24"/>
          <w:szCs w:val="24"/>
        </w:rPr>
        <w:t xml:space="preserve"> обнародовать в порядке, установленн</w:t>
      </w:r>
      <w:r w:rsidR="000E3450">
        <w:rPr>
          <w:rFonts w:ascii="Times New Roman" w:hAnsi="Times New Roman"/>
          <w:sz w:val="24"/>
          <w:szCs w:val="24"/>
        </w:rPr>
        <w:t>ым Уставом</w:t>
      </w:r>
      <w:r w:rsidRPr="00246375">
        <w:rPr>
          <w:rFonts w:ascii="Times New Roman" w:hAnsi="Times New Roman"/>
          <w:sz w:val="24"/>
          <w:szCs w:val="24"/>
        </w:rPr>
        <w:t xml:space="preserve"> Алешинского сельского поселения Дубровского муниципального района Брянской области, а также разместить на </w:t>
      </w:r>
      <w:proofErr w:type="gramStart"/>
      <w:r w:rsidRPr="00246375">
        <w:rPr>
          <w:rFonts w:ascii="Times New Roman" w:hAnsi="Times New Roman"/>
          <w:sz w:val="24"/>
          <w:szCs w:val="24"/>
        </w:rPr>
        <w:t>сайте  Алешинской</w:t>
      </w:r>
      <w:proofErr w:type="gramEnd"/>
      <w:r w:rsidRPr="00246375">
        <w:rPr>
          <w:rFonts w:ascii="Times New Roman" w:hAnsi="Times New Roman"/>
          <w:sz w:val="24"/>
          <w:szCs w:val="24"/>
        </w:rPr>
        <w:t xml:space="preserve"> сельской администрации в сети «Интернет».     </w:t>
      </w:r>
    </w:p>
    <w:p w14:paraId="205AED3E" w14:textId="77777777" w:rsidR="008236B5" w:rsidRPr="00DE5F69" w:rsidRDefault="008236B5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14:paraId="5B4C3066" w14:textId="77777777" w:rsidR="0034061E" w:rsidRPr="00DE5F69" w:rsidRDefault="0034061E" w:rsidP="0034061E">
      <w:pPr>
        <w:spacing w:line="240" w:lineRule="exact"/>
        <w:ind w:left="1418" w:hanging="709"/>
        <w:jc w:val="both"/>
        <w:rPr>
          <w:rFonts w:ascii="Times New Roman" w:hAnsi="Times New Roman"/>
          <w:sz w:val="24"/>
          <w:szCs w:val="24"/>
        </w:rPr>
      </w:pPr>
    </w:p>
    <w:p w14:paraId="09AEFED2" w14:textId="77777777" w:rsidR="002009D2" w:rsidRDefault="008236B5" w:rsidP="0034061E">
      <w:pPr>
        <w:pStyle w:val="2"/>
        <w:rPr>
          <w:sz w:val="24"/>
        </w:rPr>
      </w:pPr>
      <w:r w:rsidRPr="00DE5F69">
        <w:rPr>
          <w:sz w:val="24"/>
        </w:rPr>
        <w:t xml:space="preserve">Глава </w:t>
      </w:r>
      <w:r w:rsidR="002009D2">
        <w:rPr>
          <w:sz w:val="24"/>
        </w:rPr>
        <w:t>Алешинской</w:t>
      </w:r>
    </w:p>
    <w:p w14:paraId="61CBD4CF" w14:textId="1ED6FCB2" w:rsidR="0034061E" w:rsidRPr="00DE5F69" w:rsidRDefault="0034061E" w:rsidP="0034061E">
      <w:pPr>
        <w:pStyle w:val="2"/>
        <w:rPr>
          <w:sz w:val="24"/>
        </w:rPr>
      </w:pPr>
      <w:r w:rsidRPr="00DE5F69">
        <w:rPr>
          <w:sz w:val="24"/>
        </w:rPr>
        <w:t xml:space="preserve">сельской администрации                                                                   </w:t>
      </w:r>
      <w:r w:rsidR="00616C66">
        <w:rPr>
          <w:sz w:val="24"/>
        </w:rPr>
        <w:t xml:space="preserve">                       </w:t>
      </w:r>
      <w:r w:rsidR="002009D2">
        <w:rPr>
          <w:sz w:val="24"/>
        </w:rPr>
        <w:t>Н.В.Ершова</w:t>
      </w:r>
      <w:r w:rsidRPr="00DE5F69">
        <w:rPr>
          <w:sz w:val="24"/>
        </w:rPr>
        <w:t xml:space="preserve"> </w:t>
      </w:r>
    </w:p>
    <w:p w14:paraId="63AFE356" w14:textId="77777777" w:rsidR="0034061E" w:rsidRPr="00DE5F69" w:rsidRDefault="0034061E" w:rsidP="0034061E">
      <w:pPr>
        <w:pStyle w:val="2"/>
        <w:rPr>
          <w:sz w:val="24"/>
        </w:rPr>
      </w:pPr>
    </w:p>
    <w:p w14:paraId="6DB147C9" w14:textId="77777777" w:rsidR="0034061E" w:rsidRPr="00DE5F69" w:rsidRDefault="0034061E" w:rsidP="0034061E">
      <w:pPr>
        <w:pStyle w:val="2"/>
        <w:rPr>
          <w:sz w:val="24"/>
        </w:rPr>
      </w:pPr>
    </w:p>
    <w:p w14:paraId="451BD94A" w14:textId="77777777" w:rsidR="0034061E" w:rsidRPr="00DE5F69" w:rsidRDefault="0034061E" w:rsidP="0034061E">
      <w:pPr>
        <w:pStyle w:val="2"/>
        <w:rPr>
          <w:sz w:val="24"/>
        </w:rPr>
      </w:pPr>
    </w:p>
    <w:p w14:paraId="586BBBAE" w14:textId="77777777" w:rsidR="0034061E" w:rsidRPr="00DE5F69" w:rsidRDefault="0034061E" w:rsidP="0034061E">
      <w:pPr>
        <w:pStyle w:val="2"/>
        <w:rPr>
          <w:sz w:val="24"/>
        </w:rPr>
      </w:pPr>
    </w:p>
    <w:p w14:paraId="380BED36" w14:textId="77777777" w:rsidR="0034061E" w:rsidRDefault="0034061E" w:rsidP="0034061E">
      <w:pPr>
        <w:pStyle w:val="2"/>
      </w:pPr>
    </w:p>
    <w:p w14:paraId="3C97F2C8" w14:textId="77777777" w:rsidR="00DE5F69" w:rsidRDefault="00DE5F69" w:rsidP="0034061E">
      <w:pPr>
        <w:pStyle w:val="2"/>
      </w:pPr>
    </w:p>
    <w:p w14:paraId="2C49A50B" w14:textId="77777777" w:rsidR="00DE5F69" w:rsidRDefault="00DE5F69" w:rsidP="0034061E">
      <w:pPr>
        <w:pStyle w:val="2"/>
      </w:pPr>
    </w:p>
    <w:p w14:paraId="204D6E4A" w14:textId="77777777" w:rsidR="00DE5F69" w:rsidRDefault="00DE5F69" w:rsidP="0034061E">
      <w:pPr>
        <w:pStyle w:val="2"/>
      </w:pPr>
    </w:p>
    <w:p w14:paraId="558CD7CF" w14:textId="77777777" w:rsidR="00DE5F69" w:rsidRDefault="00DE5F69" w:rsidP="0034061E">
      <w:pPr>
        <w:pStyle w:val="2"/>
      </w:pPr>
    </w:p>
    <w:p w14:paraId="1740129E" w14:textId="77777777" w:rsidR="0034061E" w:rsidRDefault="0034061E" w:rsidP="0034061E">
      <w:pPr>
        <w:pStyle w:val="2"/>
        <w:rPr>
          <w:rFonts w:eastAsia="Times New Roman"/>
          <w:sz w:val="24"/>
        </w:rPr>
      </w:pPr>
    </w:p>
    <w:p w14:paraId="60F65507" w14:textId="77777777" w:rsidR="00246375" w:rsidRDefault="00246375" w:rsidP="0034061E">
      <w:pPr>
        <w:pStyle w:val="2"/>
        <w:rPr>
          <w:rFonts w:eastAsia="Times New Roman"/>
          <w:sz w:val="24"/>
        </w:rPr>
      </w:pPr>
    </w:p>
    <w:p w14:paraId="35BAA329" w14:textId="77777777" w:rsidR="0003248C" w:rsidRDefault="0003248C" w:rsidP="0034061E">
      <w:pPr>
        <w:pStyle w:val="2"/>
        <w:rPr>
          <w:rFonts w:eastAsia="Times New Roman"/>
          <w:sz w:val="24"/>
        </w:rPr>
      </w:pPr>
    </w:p>
    <w:p w14:paraId="54122519" w14:textId="77777777" w:rsidR="0003248C" w:rsidRDefault="0003248C" w:rsidP="0034061E">
      <w:pPr>
        <w:pStyle w:val="2"/>
        <w:rPr>
          <w:rFonts w:eastAsia="Times New Roman"/>
          <w:sz w:val="24"/>
        </w:rPr>
      </w:pPr>
    </w:p>
    <w:p w14:paraId="57261BAE" w14:textId="77777777" w:rsidR="0003248C" w:rsidRDefault="0003248C" w:rsidP="0034061E">
      <w:pPr>
        <w:pStyle w:val="2"/>
        <w:rPr>
          <w:rFonts w:eastAsia="Times New Roman"/>
          <w:sz w:val="24"/>
        </w:rPr>
      </w:pPr>
    </w:p>
    <w:p w14:paraId="6C00B5C1" w14:textId="77777777" w:rsidR="0003248C" w:rsidRDefault="0003248C" w:rsidP="0034061E">
      <w:pPr>
        <w:pStyle w:val="2"/>
        <w:rPr>
          <w:rFonts w:eastAsia="Times New Roman"/>
          <w:sz w:val="24"/>
        </w:rPr>
      </w:pPr>
    </w:p>
    <w:p w14:paraId="6528C715" w14:textId="77777777" w:rsidR="00246375" w:rsidRDefault="00246375" w:rsidP="0034061E">
      <w:pPr>
        <w:pStyle w:val="2"/>
        <w:rPr>
          <w:rFonts w:eastAsia="Times New Roman"/>
          <w:sz w:val="24"/>
        </w:rPr>
      </w:pPr>
    </w:p>
    <w:p w14:paraId="01D03D1E" w14:textId="77777777" w:rsidR="0003248C" w:rsidRDefault="0003248C" w:rsidP="0034061E">
      <w:pPr>
        <w:pStyle w:val="2"/>
        <w:rPr>
          <w:rFonts w:eastAsia="Times New Roman"/>
          <w:sz w:val="24"/>
        </w:rPr>
      </w:pPr>
    </w:p>
    <w:p w14:paraId="0DC9B04E" w14:textId="77777777" w:rsidR="008236B5" w:rsidRPr="0003248C" w:rsidRDefault="008236B5" w:rsidP="00424B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3248C">
        <w:rPr>
          <w:rFonts w:ascii="Times New Roman" w:hAnsi="Times New Roman"/>
          <w:sz w:val="20"/>
          <w:szCs w:val="20"/>
          <w:lang w:eastAsia="ar-SA"/>
        </w:rPr>
        <w:lastRenderedPageBreak/>
        <w:t>Приложение</w:t>
      </w:r>
    </w:p>
    <w:p w14:paraId="0D6E3C67" w14:textId="77777777" w:rsidR="00161053" w:rsidRPr="0003248C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3248C">
        <w:rPr>
          <w:rFonts w:ascii="Times New Roman" w:hAnsi="Times New Roman"/>
          <w:sz w:val="20"/>
          <w:szCs w:val="20"/>
          <w:lang w:eastAsia="ar-SA"/>
        </w:rPr>
        <w:t xml:space="preserve">к </w:t>
      </w:r>
      <w:r w:rsidR="00161053" w:rsidRPr="0003248C">
        <w:rPr>
          <w:rFonts w:ascii="Times New Roman" w:hAnsi="Times New Roman"/>
          <w:sz w:val="20"/>
          <w:szCs w:val="20"/>
          <w:lang w:eastAsia="ar-SA"/>
        </w:rPr>
        <w:t>П</w:t>
      </w:r>
      <w:r w:rsidRPr="0003248C">
        <w:rPr>
          <w:rFonts w:ascii="Times New Roman" w:hAnsi="Times New Roman"/>
          <w:sz w:val="20"/>
          <w:szCs w:val="20"/>
          <w:lang w:eastAsia="ar-SA"/>
        </w:rPr>
        <w:t xml:space="preserve">остановлению </w:t>
      </w:r>
    </w:p>
    <w:p w14:paraId="1F078194" w14:textId="5110CB41" w:rsidR="008236B5" w:rsidRPr="0003248C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3248C">
        <w:rPr>
          <w:rFonts w:ascii="Times New Roman" w:hAnsi="Times New Roman"/>
          <w:sz w:val="20"/>
          <w:szCs w:val="20"/>
          <w:lang w:eastAsia="ar-SA"/>
        </w:rPr>
        <w:t xml:space="preserve">Алешинской </w:t>
      </w:r>
      <w:r w:rsidR="00161053" w:rsidRPr="0003248C">
        <w:rPr>
          <w:rFonts w:ascii="Times New Roman" w:hAnsi="Times New Roman"/>
          <w:sz w:val="20"/>
          <w:szCs w:val="20"/>
          <w:lang w:eastAsia="ar-SA"/>
        </w:rPr>
        <w:t>с</w:t>
      </w:r>
      <w:r w:rsidR="008236B5" w:rsidRPr="0003248C">
        <w:rPr>
          <w:rFonts w:ascii="Times New Roman" w:hAnsi="Times New Roman"/>
          <w:sz w:val="20"/>
          <w:szCs w:val="20"/>
          <w:lang w:eastAsia="ar-SA"/>
        </w:rPr>
        <w:t>ельско</w:t>
      </w:r>
      <w:r w:rsidR="00161053" w:rsidRPr="0003248C">
        <w:rPr>
          <w:rFonts w:ascii="Times New Roman" w:hAnsi="Times New Roman"/>
          <w:sz w:val="20"/>
          <w:szCs w:val="20"/>
          <w:lang w:eastAsia="ar-SA"/>
        </w:rPr>
        <w:t>й администрации</w:t>
      </w:r>
      <w:r w:rsidR="008236B5" w:rsidRPr="0003248C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14:paraId="7E02C5E1" w14:textId="729112C0" w:rsidR="008236B5" w:rsidRPr="0003248C" w:rsidRDefault="008236B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  <w:r w:rsidRPr="0003248C">
        <w:rPr>
          <w:rFonts w:ascii="Times New Roman" w:hAnsi="Times New Roman"/>
          <w:sz w:val="20"/>
          <w:szCs w:val="20"/>
          <w:lang w:eastAsia="ar-SA"/>
        </w:rPr>
        <w:t>от</w:t>
      </w:r>
      <w:r w:rsidR="0034061E" w:rsidRPr="0003248C">
        <w:rPr>
          <w:rFonts w:ascii="Times New Roman" w:hAnsi="Times New Roman"/>
          <w:sz w:val="20"/>
          <w:szCs w:val="20"/>
          <w:lang w:eastAsia="ar-SA"/>
        </w:rPr>
        <w:t xml:space="preserve"> 09.01.202</w:t>
      </w:r>
      <w:r w:rsidR="00616C66" w:rsidRPr="0003248C">
        <w:rPr>
          <w:rFonts w:ascii="Times New Roman" w:hAnsi="Times New Roman"/>
          <w:sz w:val="20"/>
          <w:szCs w:val="20"/>
          <w:lang w:eastAsia="ar-SA"/>
        </w:rPr>
        <w:t>4</w:t>
      </w:r>
      <w:r w:rsidR="0034061E" w:rsidRPr="0003248C">
        <w:rPr>
          <w:rFonts w:ascii="Times New Roman" w:hAnsi="Times New Roman"/>
          <w:sz w:val="20"/>
          <w:szCs w:val="20"/>
          <w:lang w:eastAsia="ar-SA"/>
        </w:rPr>
        <w:t xml:space="preserve"> г</w:t>
      </w:r>
      <w:r w:rsidRPr="0003248C">
        <w:rPr>
          <w:rFonts w:ascii="Times New Roman" w:hAnsi="Times New Roman"/>
          <w:sz w:val="20"/>
          <w:szCs w:val="20"/>
          <w:lang w:eastAsia="ar-SA"/>
        </w:rPr>
        <w:t>ода №</w:t>
      </w:r>
      <w:r w:rsidR="00246375" w:rsidRPr="0003248C">
        <w:rPr>
          <w:rFonts w:ascii="Times New Roman" w:hAnsi="Times New Roman"/>
          <w:sz w:val="20"/>
          <w:szCs w:val="20"/>
          <w:lang w:eastAsia="ar-SA"/>
        </w:rPr>
        <w:t xml:space="preserve"> 1</w:t>
      </w:r>
    </w:p>
    <w:p w14:paraId="428941DE" w14:textId="77777777" w:rsidR="00246375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26B0ADB4" w14:textId="77777777" w:rsidR="00246375" w:rsidRDefault="00246375" w:rsidP="00A0063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ar-SA"/>
        </w:rPr>
      </w:pPr>
    </w:p>
    <w:p w14:paraId="62BFE266" w14:textId="41A9EF23" w:rsidR="008236B5" w:rsidRPr="001877A6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1877A6">
        <w:rPr>
          <w:rFonts w:ascii="Times New Roman" w:hAnsi="Times New Roman"/>
          <w:b/>
          <w:sz w:val="24"/>
          <w:szCs w:val="24"/>
          <w:lang w:eastAsia="ar-SA"/>
        </w:rPr>
        <w:t xml:space="preserve">Положение о содержании мест захоронений   и организации ритуальных услуг на территории </w:t>
      </w:r>
      <w:r w:rsidR="00246375" w:rsidRPr="001877A6">
        <w:rPr>
          <w:rFonts w:ascii="Times New Roman" w:hAnsi="Times New Roman"/>
          <w:b/>
          <w:sz w:val="24"/>
          <w:szCs w:val="24"/>
          <w:lang w:eastAsia="ar-SA"/>
        </w:rPr>
        <w:t>Алешинского</w:t>
      </w:r>
      <w:r w:rsidRPr="001877A6">
        <w:rPr>
          <w:rFonts w:ascii="Times New Roman" w:hAnsi="Times New Roman"/>
          <w:b/>
          <w:sz w:val="24"/>
          <w:szCs w:val="24"/>
          <w:lang w:eastAsia="ar-SA"/>
        </w:rPr>
        <w:t xml:space="preserve"> сельского поселения</w:t>
      </w:r>
      <w:r w:rsidR="00161053" w:rsidRPr="001877A6">
        <w:rPr>
          <w:rFonts w:ascii="Times New Roman" w:hAnsi="Times New Roman"/>
          <w:b/>
          <w:sz w:val="24"/>
          <w:szCs w:val="24"/>
          <w:lang w:eastAsia="ar-SA"/>
        </w:rPr>
        <w:t xml:space="preserve"> Дубровского муниципального района Брянской области</w:t>
      </w:r>
      <w:r w:rsidRPr="001877A6"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</w:p>
    <w:p w14:paraId="765D577E" w14:textId="77777777" w:rsidR="008236B5" w:rsidRPr="001877A6" w:rsidRDefault="008236B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877A6">
        <w:rPr>
          <w:rFonts w:ascii="Times New Roman" w:hAnsi="Times New Roman"/>
          <w:sz w:val="24"/>
          <w:szCs w:val="24"/>
          <w:lang w:eastAsia="ar-SA"/>
        </w:rPr>
        <w:t xml:space="preserve"> (далее - Положение)</w:t>
      </w:r>
    </w:p>
    <w:p w14:paraId="2F47E7BC" w14:textId="77777777" w:rsidR="00246375" w:rsidRPr="0026368D" w:rsidRDefault="00246375" w:rsidP="00A0063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5F260F3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>Общие положения</w:t>
      </w:r>
    </w:p>
    <w:p w14:paraId="6E7E44EF" w14:textId="6B2EBE35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1.1. Настоящее Положение разработано в соответствии с Федеральным законом от 12.01.1996</w:t>
      </w:r>
      <w:r w:rsidR="00246375" w:rsidRPr="00246375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№ 8-ФЗ «О погребении и похоронном деле», Указом Президента Российской Федерации от 29.06.1996</w:t>
      </w:r>
      <w:r w:rsidR="003878C0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№ 1001 «О гарантиях прав граждан на предоставление услуг по погребению умерших»,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назначения»», </w:t>
      </w:r>
      <w:r w:rsidR="003878C0" w:rsidRPr="00246375">
        <w:rPr>
          <w:rFonts w:ascii="Times New Roman" w:hAnsi="Times New Roman"/>
          <w:sz w:val="24"/>
          <w:szCs w:val="24"/>
          <w:lang w:eastAsia="ar-SA"/>
        </w:rPr>
        <w:t xml:space="preserve">Уставом  </w:t>
      </w:r>
      <w:r w:rsidR="003878C0">
        <w:rPr>
          <w:rFonts w:ascii="Times New Roman" w:hAnsi="Times New Roman"/>
          <w:sz w:val="24"/>
          <w:szCs w:val="24"/>
          <w:lang w:eastAsia="ar-SA"/>
        </w:rPr>
        <w:t>Алешинского</w:t>
      </w:r>
      <w:r w:rsidR="003878C0" w:rsidRPr="0024637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</w:t>
      </w:r>
      <w:r w:rsidR="003878C0">
        <w:rPr>
          <w:rFonts w:ascii="Times New Roman" w:hAnsi="Times New Roman"/>
          <w:sz w:val="24"/>
          <w:szCs w:val="24"/>
          <w:lang w:eastAsia="ar-SA"/>
        </w:rPr>
        <w:t xml:space="preserve"> Дубровского муниципального района Брянской области</w:t>
      </w:r>
      <w:r w:rsidR="003878C0" w:rsidRPr="0024637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46375">
        <w:rPr>
          <w:rFonts w:ascii="Times New Roman" w:hAnsi="Times New Roman"/>
          <w:sz w:val="24"/>
          <w:szCs w:val="24"/>
          <w:lang w:eastAsia="ar-SA"/>
        </w:rPr>
        <w:t>иными нормативными правовыми актами в сфере погребения и похоронного дела.</w:t>
      </w:r>
    </w:p>
    <w:p w14:paraId="7D276BFF" w14:textId="79E93047" w:rsidR="008236B5" w:rsidRPr="00246375" w:rsidRDefault="008236B5" w:rsidP="00FA4D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ab/>
        <w:t xml:space="preserve">Основными принципами в сфере погребения и похоронного дела в </w:t>
      </w:r>
      <w:r w:rsidR="003878C0">
        <w:rPr>
          <w:rFonts w:ascii="Times New Roman" w:hAnsi="Times New Roman"/>
          <w:sz w:val="24"/>
          <w:szCs w:val="24"/>
          <w:lang w:eastAsia="ar-SA"/>
        </w:rPr>
        <w:t>Алешинском</w:t>
      </w:r>
      <w:r w:rsidR="0034061E" w:rsidRPr="002463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сельском поселении являются:</w:t>
      </w:r>
    </w:p>
    <w:p w14:paraId="6C671A7B" w14:textId="26736486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Гарантии погребения умершего с уч</w:t>
      </w:r>
      <w:r w:rsidR="003878C0"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том его волеизъявления, выраженного лицом при жизни, пожелания родственников.</w:t>
      </w:r>
    </w:p>
    <w:p w14:paraId="4A6FE2D5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Соблюдение санитарных, экологических и иных требований к выбору места погребения.</w:t>
      </w:r>
    </w:p>
    <w:p w14:paraId="415DF2D9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Доступность услуг по погребению для населения.</w:t>
      </w:r>
    </w:p>
    <w:p w14:paraId="4C3A5722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Равный доступ лиц, оказывающих услуги по погребению, на рынок услуг по погребению.</w:t>
      </w:r>
    </w:p>
    <w:p w14:paraId="752D8732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</w:t>
      </w:r>
      <w:r w:rsidRPr="00246375">
        <w:rPr>
          <w:rFonts w:ascii="Times New Roman" w:hAnsi="Times New Roman"/>
          <w:sz w:val="24"/>
          <w:szCs w:val="24"/>
          <w:lang w:eastAsia="ar-SA"/>
        </w:rPr>
        <w:tab/>
        <w:t>Понятия, используемые в Положении, применяются в значении, определенном законодательством Российской Федерации.</w:t>
      </w:r>
    </w:p>
    <w:p w14:paraId="4E637E3E" w14:textId="603F464D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1.2.  Полномочия А</w:t>
      </w:r>
      <w:r w:rsidR="003878C0">
        <w:rPr>
          <w:rFonts w:ascii="Times New Roman" w:hAnsi="Times New Roman"/>
          <w:sz w:val="24"/>
          <w:szCs w:val="24"/>
          <w:lang w:eastAsia="ar-SA"/>
        </w:rPr>
        <w:t>лешинской сельской 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дминистрации </w:t>
      </w:r>
      <w:r w:rsidR="003878C0">
        <w:rPr>
          <w:rFonts w:ascii="Times New Roman" w:hAnsi="Times New Roman"/>
          <w:sz w:val="24"/>
          <w:szCs w:val="24"/>
          <w:lang w:eastAsia="ar-SA"/>
        </w:rPr>
        <w:t xml:space="preserve">(далее – Администрация) </w:t>
      </w:r>
      <w:r w:rsidRPr="00246375">
        <w:rPr>
          <w:rFonts w:ascii="Times New Roman" w:hAnsi="Times New Roman"/>
          <w:sz w:val="24"/>
          <w:szCs w:val="24"/>
          <w:lang w:eastAsia="ar-SA"/>
        </w:rPr>
        <w:t>в области организации ритуальных услуг и содержания мест захоронения (далее — кладбищ):</w:t>
      </w:r>
    </w:p>
    <w:p w14:paraId="59EEF527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1.2.1. установление размера бесплатно предоставляемого участка земли для погребения;</w:t>
      </w:r>
    </w:p>
    <w:p w14:paraId="3F3FB0D6" w14:textId="232F2B28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1.2.2. утверждение </w:t>
      </w:r>
      <w:r w:rsidR="002D69C1">
        <w:rPr>
          <w:rFonts w:ascii="Times New Roman" w:hAnsi="Times New Roman"/>
          <w:sz w:val="24"/>
          <w:szCs w:val="24"/>
          <w:lang w:eastAsia="ar-SA"/>
        </w:rPr>
        <w:t xml:space="preserve">порядка деятельности кладбищ и </w:t>
      </w:r>
      <w:r w:rsidRPr="00246375">
        <w:rPr>
          <w:rFonts w:ascii="Times New Roman" w:hAnsi="Times New Roman"/>
          <w:sz w:val="24"/>
          <w:szCs w:val="24"/>
          <w:lang w:eastAsia="ar-SA"/>
        </w:rPr>
        <w:t>правил содержания мест погребения</w:t>
      </w:r>
      <w:r w:rsidR="002D69C1">
        <w:rPr>
          <w:rFonts w:ascii="Times New Roman" w:hAnsi="Times New Roman"/>
          <w:sz w:val="24"/>
          <w:szCs w:val="24"/>
          <w:lang w:eastAsia="ar-SA"/>
        </w:rPr>
        <w:t xml:space="preserve"> (п.2)</w:t>
      </w:r>
      <w:r w:rsidRPr="00246375">
        <w:rPr>
          <w:rFonts w:ascii="Times New Roman" w:hAnsi="Times New Roman"/>
          <w:sz w:val="24"/>
          <w:szCs w:val="24"/>
          <w:lang w:eastAsia="ar-SA"/>
        </w:rPr>
        <w:t>;</w:t>
      </w:r>
    </w:p>
    <w:p w14:paraId="2C909192" w14:textId="2FD50D45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 w:rsidR="002D69C1"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 w:rsidR="002D69C1">
        <w:rPr>
          <w:rFonts w:ascii="Times New Roman" w:hAnsi="Times New Roman"/>
          <w:sz w:val="24"/>
          <w:szCs w:val="24"/>
          <w:lang w:eastAsia="ar-SA"/>
        </w:rPr>
        <w:t>3</w:t>
      </w:r>
      <w:r w:rsidRPr="00246375">
        <w:rPr>
          <w:rFonts w:ascii="Times New Roman" w:hAnsi="Times New Roman"/>
          <w:sz w:val="24"/>
          <w:szCs w:val="24"/>
          <w:lang w:eastAsia="ar-SA"/>
        </w:rPr>
        <w:t>. организация ритуальных услуг и содержание мест захоронения</w:t>
      </w:r>
      <w:r w:rsidR="002D69C1">
        <w:rPr>
          <w:rFonts w:ascii="Times New Roman" w:hAnsi="Times New Roman"/>
          <w:sz w:val="24"/>
          <w:szCs w:val="24"/>
          <w:lang w:eastAsia="ar-SA"/>
        </w:rPr>
        <w:t>:</w:t>
      </w:r>
    </w:p>
    <w:p w14:paraId="412D5EF6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Администрация поселения обязана обеспечить:</w:t>
      </w:r>
    </w:p>
    <w:p w14:paraId="2B50008C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соблюдение установленной нормы отвода земельного участка для захоронения;</w:t>
      </w:r>
    </w:p>
    <w:p w14:paraId="3731C2DE" w14:textId="1B6ADF91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содержание в исправном состоянии дорог, площадок кладбищ и их ремонт;</w:t>
      </w:r>
    </w:p>
    <w:p w14:paraId="0B0D877B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озеленение, уход за зелеными насаждениями на территории кладбища и их обновление;</w:t>
      </w:r>
    </w:p>
    <w:p w14:paraId="21134271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систематическую уборку территории кладбищ и своевременный вывоз мусора;</w:t>
      </w:r>
    </w:p>
    <w:p w14:paraId="7AE8AAD6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соблюдение правил пожарной безопасности;</w:t>
      </w:r>
    </w:p>
    <w:p w14:paraId="4AEEC003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соблюдение санитарных норм и правил;</w:t>
      </w:r>
    </w:p>
    <w:p w14:paraId="44491F10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обустройство контейнерных площадок для сбора мусора;</w:t>
      </w:r>
    </w:p>
    <w:p w14:paraId="443978D6" w14:textId="77777777" w:rsidR="008236B5" w:rsidRPr="00246375" w:rsidRDefault="008236B5" w:rsidP="00FA4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- содержание в надлежащем порядке братских могил, памятников и могил, находящихся под охраной государства;</w:t>
      </w:r>
    </w:p>
    <w:p w14:paraId="6BDD8347" w14:textId="6508640D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 w:rsidR="002D69C1"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 w:rsidR="002D69C1">
        <w:rPr>
          <w:rFonts w:ascii="Times New Roman" w:hAnsi="Times New Roman"/>
          <w:sz w:val="24"/>
          <w:szCs w:val="24"/>
          <w:lang w:eastAsia="ar-SA"/>
        </w:rPr>
        <w:t>3</w:t>
      </w:r>
      <w:r w:rsidRPr="00246375">
        <w:rPr>
          <w:rFonts w:ascii="Times New Roman" w:hAnsi="Times New Roman"/>
          <w:sz w:val="24"/>
          <w:szCs w:val="24"/>
          <w:lang w:eastAsia="ar-SA"/>
        </w:rPr>
        <w:t>. установление требований к качеству услуг по погребению;</w:t>
      </w:r>
    </w:p>
    <w:p w14:paraId="2C023D52" w14:textId="719E0222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 w:rsidR="002D69C1"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 w:rsidR="002D69C1">
        <w:rPr>
          <w:rFonts w:ascii="Times New Roman" w:hAnsi="Times New Roman"/>
          <w:sz w:val="24"/>
          <w:szCs w:val="24"/>
          <w:lang w:eastAsia="ar-SA"/>
        </w:rPr>
        <w:t>4</w:t>
      </w:r>
      <w:r w:rsidRPr="00246375">
        <w:rPr>
          <w:rFonts w:ascii="Times New Roman" w:hAnsi="Times New Roman"/>
          <w:sz w:val="24"/>
          <w:szCs w:val="24"/>
          <w:lang w:eastAsia="ar-SA"/>
        </w:rPr>
        <w:t>. предоставление земельного участка для размещения мест погребения;</w:t>
      </w:r>
    </w:p>
    <w:p w14:paraId="6CF73672" w14:textId="3AA84F6D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 w:rsidR="002D69C1"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 w:rsidR="002D69C1">
        <w:rPr>
          <w:rFonts w:ascii="Times New Roman" w:hAnsi="Times New Roman"/>
          <w:sz w:val="24"/>
          <w:szCs w:val="24"/>
          <w:lang w:eastAsia="ar-SA"/>
        </w:rPr>
        <w:t>5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. приостановление или прекращение деятельности на месте погребения при нарушении санитарных и экологических требований к содержанию места погребения, принятие мер по устранению допущенных нарушений и ликвидации неблагоприятного </w:t>
      </w:r>
      <w:r w:rsidRPr="00246375">
        <w:rPr>
          <w:rFonts w:ascii="Times New Roman" w:hAnsi="Times New Roman"/>
          <w:sz w:val="24"/>
          <w:szCs w:val="24"/>
          <w:lang w:eastAsia="ar-SA"/>
        </w:rPr>
        <w:lastRenderedPageBreak/>
        <w:t>воздействия места погребения на окружающую природную среду и здоровье человека, а также по созданию нового места погребения;</w:t>
      </w:r>
    </w:p>
    <w:p w14:paraId="474724CC" w14:textId="0548904A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1.</w:t>
      </w:r>
      <w:r w:rsidR="002D69C1">
        <w:rPr>
          <w:rFonts w:ascii="Times New Roman" w:hAnsi="Times New Roman"/>
          <w:sz w:val="24"/>
          <w:szCs w:val="24"/>
          <w:lang w:eastAsia="ar-SA"/>
        </w:rPr>
        <w:t>2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  <w:r w:rsidR="002D69C1">
        <w:rPr>
          <w:rFonts w:ascii="Times New Roman" w:hAnsi="Times New Roman"/>
          <w:sz w:val="24"/>
          <w:szCs w:val="24"/>
          <w:lang w:eastAsia="ar-SA"/>
        </w:rPr>
        <w:t>6</w:t>
      </w:r>
      <w:r w:rsidRPr="00246375">
        <w:rPr>
          <w:rFonts w:ascii="Times New Roman" w:hAnsi="Times New Roman"/>
          <w:sz w:val="24"/>
          <w:szCs w:val="24"/>
          <w:lang w:eastAsia="ar-SA"/>
        </w:rPr>
        <w:t>. иные полномочия, отнесённые действующим законодательством к компетенции Администрации.</w:t>
      </w:r>
    </w:p>
    <w:p w14:paraId="454273B3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2. Порядок деятельности кладбищ и правила содержания мест погребения</w:t>
      </w:r>
    </w:p>
    <w:p w14:paraId="215D6628" w14:textId="3140B85C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2.1. Погребение тел (останков) умерших производится лицами, взявшими на себя обязанность по организации похорон. Данные лица должны осуществить весь процесс организации погребения, в том числе оформление документов, необходимых для погребения, получение справки о смерти, свидетельства о смерти, пособия на погребение.</w:t>
      </w:r>
    </w:p>
    <w:p w14:paraId="1724D4FD" w14:textId="3B867B9B" w:rsidR="008236B5" w:rsidRPr="00246375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Погребение лиц,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на основании договора, заключенного между Администрацией и специализированной службой, на специально отведенных участках кладбищ. Кремация при этом не допускается, за исключением случаев, когда она необходима по требованию санитарных правил и норм или по результатам 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патолого-анато</w:t>
      </w:r>
      <w:bookmarkStart w:id="0" w:name="_GoBack"/>
      <w:bookmarkEnd w:id="0"/>
      <w:r w:rsidRPr="00246375">
        <w:rPr>
          <w:rFonts w:ascii="Times New Roman" w:hAnsi="Times New Roman"/>
          <w:sz w:val="24"/>
          <w:szCs w:val="24"/>
          <w:lang w:eastAsia="ar-SA"/>
        </w:rPr>
        <w:t>мических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исследований судебно-медицинской экспертизы.</w:t>
      </w:r>
    </w:p>
    <w:p w14:paraId="7B0BBA2F" w14:textId="501A6F40" w:rsidR="008236B5" w:rsidRPr="00246375" w:rsidRDefault="008236B5" w:rsidP="00BB2B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          Погребение умершего, личность которого установлена, но не востребована в силу каких-либо причин, осуществляется специализированной службой по вопросам похоронного дела </w:t>
      </w:r>
      <w:proofErr w:type="gramStart"/>
      <w:r w:rsidRPr="00246375">
        <w:rPr>
          <w:rFonts w:ascii="Times New Roman" w:hAnsi="Times New Roman"/>
          <w:sz w:val="24"/>
          <w:szCs w:val="24"/>
          <w:lang w:eastAsia="ar-SA"/>
        </w:rPr>
        <w:t>на  основании</w:t>
      </w:r>
      <w:proofErr w:type="gramEnd"/>
      <w:r w:rsidRPr="00246375">
        <w:rPr>
          <w:rFonts w:ascii="Times New Roman" w:hAnsi="Times New Roman"/>
          <w:sz w:val="24"/>
          <w:szCs w:val="24"/>
          <w:lang w:eastAsia="ar-SA"/>
        </w:rPr>
        <w:t xml:space="preserve"> договора, заключенного между Администрацией и специализированной службой,  после проведения всех необходимых мероприятий, пут</w:t>
      </w:r>
      <w:r w:rsidR="00045899"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м кремации или захоронения на специально отведенном по вопросам похоронного дела участке кладбища, согласно действующим нормативам.</w:t>
      </w:r>
    </w:p>
    <w:p w14:paraId="0BF299D5" w14:textId="212ACEBB" w:rsidR="008236B5" w:rsidRPr="00246375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2.2. Место погребения определяется Администрацией. </w:t>
      </w:r>
    </w:p>
    <w:p w14:paraId="7504447C" w14:textId="41734E77" w:rsidR="008236B5" w:rsidRPr="00246375" w:rsidRDefault="008236B5" w:rsidP="008E28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2.3 Бесплатно предоставляемые места погребений определяются в размере не более 5 кв.м на каждое захоронение, при наличии свободного места, возможно выделение земельного участка размером не более 7,5 кв.м. для погребения родственников.</w:t>
      </w:r>
    </w:p>
    <w:p w14:paraId="3FC44D85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2.4. Ширина разрывов между местами захоронения не должна быть менее 0,5 метра.</w:t>
      </w:r>
    </w:p>
    <w:p w14:paraId="68DEC68C" w14:textId="183863B2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2.5. Норма отвода земельного участка для одиночного захоронения (гроба с телом умершего) составляет площадь 5 </w:t>
      </w:r>
      <w:proofErr w:type="spellStart"/>
      <w:r w:rsidRPr="00246375">
        <w:rPr>
          <w:rFonts w:ascii="Times New Roman" w:hAnsi="Times New Roman"/>
          <w:sz w:val="24"/>
          <w:szCs w:val="24"/>
          <w:lang w:eastAsia="ar-SA"/>
        </w:rPr>
        <w:t>м.кв</w:t>
      </w:r>
      <w:proofErr w:type="spellEnd"/>
      <w:r w:rsidRPr="00246375">
        <w:rPr>
          <w:rFonts w:ascii="Times New Roman" w:hAnsi="Times New Roman"/>
          <w:sz w:val="24"/>
          <w:szCs w:val="24"/>
          <w:lang w:eastAsia="ar-SA"/>
        </w:rPr>
        <w:t>. (2,5х2), норма отвода земельного участка для родственных, поч</w:t>
      </w:r>
      <w:r w:rsidR="00045899"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тных, воинских могил устанавливаются следующего размера: 7,5 </w:t>
      </w:r>
      <w:proofErr w:type="spellStart"/>
      <w:r w:rsidRPr="00246375">
        <w:rPr>
          <w:rFonts w:ascii="Times New Roman" w:hAnsi="Times New Roman"/>
          <w:sz w:val="24"/>
          <w:szCs w:val="24"/>
          <w:lang w:eastAsia="ar-SA"/>
        </w:rPr>
        <w:t>м.кв</w:t>
      </w:r>
      <w:proofErr w:type="spellEnd"/>
      <w:r w:rsidRPr="00246375">
        <w:rPr>
          <w:rFonts w:ascii="Times New Roman" w:hAnsi="Times New Roman"/>
          <w:sz w:val="24"/>
          <w:szCs w:val="24"/>
          <w:lang w:eastAsia="ar-SA"/>
        </w:rPr>
        <w:t>. (2,5х3,0).  Длина могилы 2 м. (в зависимости от длины гроба), ширина - 1 м, глубина могилы для захоронения должна составлять не менее 1,5 м от поверхности земли до крышки гроба, в зависимости от условий грунта. Над каждой могилой должна быть земельная насыпь высотой 0,5 м от поверхности земли или надмогильная плита, насыпь должна выступать за края могилы для защиты е</w:t>
      </w:r>
      <w:r w:rsidR="00045899"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 от поверхностных вод.</w:t>
      </w:r>
    </w:p>
    <w:p w14:paraId="4573E3E4" w14:textId="77777777" w:rsidR="008236B5" w:rsidRPr="00246375" w:rsidRDefault="008236B5" w:rsidP="005908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2.6. На территории кладбища посетители должны соблюдать общественный порядок и тишину.</w:t>
      </w:r>
    </w:p>
    <w:p w14:paraId="09FA8569" w14:textId="4053A63A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2.7.</w:t>
      </w:r>
      <w:r w:rsidR="00616C66" w:rsidRPr="002463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>На территории кладбища запрещается:</w:t>
      </w:r>
    </w:p>
    <w:p w14:paraId="6ADCCFFA" w14:textId="177149D3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движение транспорта, не связанного с оказанием ритуальных услуг;</w:t>
      </w:r>
    </w:p>
    <w:p w14:paraId="3E255025" w14:textId="5809CC00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причинять вред надмогильным сооружениям, оборудованию,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сооружениям и зданиям, зеленым насаждениям, расположенным на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кладбище;</w:t>
      </w:r>
    </w:p>
    <w:p w14:paraId="38806A0B" w14:textId="63909A4A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выгуливать собак, пасти домашних животных, ловить птиц;</w:t>
      </w:r>
    </w:p>
    <w:p w14:paraId="3170F03A" w14:textId="6566B5C5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разводить костры, добывать песок, глину и грунт, срезать дерн, сорить, складировать мусор, опавшие листья и ветки в не отведенных для этого местах;</w:t>
      </w:r>
    </w:p>
    <w:p w14:paraId="54BCBECE" w14:textId="408F5F91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собирать венки;</w:t>
      </w:r>
    </w:p>
    <w:p w14:paraId="67F0C797" w14:textId="22A3ED1D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устанавливать, переделывать и снимать памятники, мемориальные доски и другие надгробные сооружения без разрешения администрации сельского поселения;</w:t>
      </w:r>
    </w:p>
    <w:p w14:paraId="1B25D522" w14:textId="08BC8A37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616C66" w:rsidRPr="002463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>оставлять старые демонтированные надмогильные сооружения в не установленных для этого местах.</w:t>
      </w:r>
    </w:p>
    <w:p w14:paraId="156E34B3" w14:textId="0FE91282" w:rsidR="008236B5" w:rsidRPr="00246375" w:rsidRDefault="00045899" w:rsidP="00045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производить раскопку грунта;</w:t>
      </w:r>
    </w:p>
    <w:p w14:paraId="3FE8651C" w14:textId="4A11FDCA" w:rsidR="008236B5" w:rsidRPr="00246375" w:rsidRDefault="00045899" w:rsidP="00320B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заниматься коммерческой деятельностью;</w:t>
      </w:r>
    </w:p>
    <w:p w14:paraId="517BB1D9" w14:textId="7A9F9E99" w:rsidR="008236B5" w:rsidRPr="00246375" w:rsidRDefault="00045899" w:rsidP="00C51F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оставлять строительные материалы и мусор после обустройства могил и надмогильных сооружений.</w:t>
      </w:r>
    </w:p>
    <w:p w14:paraId="1162A109" w14:textId="7E97000D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2.8. Надмогильные сооружения (надгробия) устанавливаются в пределах отведенного земельного участка, по высоте не должны превышать следующих максимальных размеров: памятники 2 метра, ограды 0,8м. Проход между оградами должен быть по длинной стороне от 0,8 м до 1 метра, по короткой стороне 0,6 метра. Надмогильные </w:t>
      </w:r>
      <w:r w:rsidRPr="00246375">
        <w:rPr>
          <w:rFonts w:ascii="Times New Roman" w:hAnsi="Times New Roman"/>
          <w:sz w:val="24"/>
          <w:szCs w:val="24"/>
          <w:lang w:eastAsia="ar-SA"/>
        </w:rPr>
        <w:lastRenderedPageBreak/>
        <w:t>сооружения и ограждения, установленные за пределами границ выделенного участка захоронения, подлежат сносу за счет лиц, установивших такое надмогильное сооружение и ограду.</w:t>
      </w:r>
      <w:r w:rsidR="00616C66" w:rsidRPr="0024637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При </w:t>
      </w:r>
      <w:r w:rsidR="00616C66" w:rsidRPr="00246375">
        <w:rPr>
          <w:rFonts w:ascii="Times New Roman" w:hAnsi="Times New Roman"/>
          <w:sz w:val="24"/>
          <w:szCs w:val="24"/>
          <w:lang w:eastAsia="ar-SA"/>
        </w:rPr>
        <w:t>у</w:t>
      </w:r>
      <w:r w:rsidRPr="00246375">
        <w:rPr>
          <w:rFonts w:ascii="Times New Roman" w:hAnsi="Times New Roman"/>
          <w:sz w:val="24"/>
          <w:szCs w:val="24"/>
          <w:lang w:eastAsia="ar-SA"/>
        </w:rPr>
        <w:t>становке надмогильных сооружений, скамеек, столиков, оградок, выходящих за пределы площади отведенного участка, они могут быть снесены без предупреждения.</w:t>
      </w:r>
    </w:p>
    <w:p w14:paraId="0FC88986" w14:textId="11D534CE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2.9. Перезахоронение останков умерших не рекомендуется производить ранее одного года с момента погребения в песчаных грунтах и не ранее тр</w:t>
      </w:r>
      <w:r w:rsidR="00045899">
        <w:rPr>
          <w:rFonts w:ascii="Times New Roman" w:hAnsi="Times New Roman"/>
          <w:sz w:val="24"/>
          <w:szCs w:val="24"/>
          <w:lang w:eastAsia="ar-SA"/>
        </w:rPr>
        <w:t>ё</w:t>
      </w:r>
      <w:r w:rsidRPr="00246375">
        <w:rPr>
          <w:rFonts w:ascii="Times New Roman" w:hAnsi="Times New Roman"/>
          <w:sz w:val="24"/>
          <w:szCs w:val="24"/>
          <w:lang w:eastAsia="ar-SA"/>
        </w:rPr>
        <w:t>х лет — в сырых грунтах.</w:t>
      </w:r>
    </w:p>
    <w:p w14:paraId="1B509673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2.10. Разрешение на извлечение останков из могилы и перевоз их на другое место оформляется Администрацией.</w:t>
      </w:r>
    </w:p>
    <w:p w14:paraId="7DA8792A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14:paraId="433D33B9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2.11. Повторное захоронение на место прежнего захоронения разрешается только по истечении полного периода минерализации, установленного органами санитарно-эпидемиологического надзора, но не ранее чем через двадцать лет.</w:t>
      </w:r>
    </w:p>
    <w:p w14:paraId="1DF6169A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2.12. Содержание и обустройство мест родственных захоронений осуществляются в соответствии с архитектурно-ландшафтной средой кладбища, санитарными нормами и правилами, а также иными требованиями действующего законодательства и муниципальных правовых актов.</w:t>
      </w:r>
    </w:p>
    <w:p w14:paraId="04CDD5FC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2.13. Создаваемые,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затоплений, оползней, после землетрясений и других стихийных бедствий.</w:t>
      </w:r>
    </w:p>
    <w:p w14:paraId="6796D553" w14:textId="77777777" w:rsidR="008236B5" w:rsidRPr="00246375" w:rsidRDefault="008236B5" w:rsidP="00320B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2.14. В случае закрытия кладбища на въезде на его территорию устанавливаются трафареты, предупреждающие о его закрытии.</w:t>
      </w:r>
    </w:p>
    <w:p w14:paraId="2082B482" w14:textId="3512FDD8" w:rsidR="008236B5" w:rsidRPr="00246375" w:rsidRDefault="008236B5" w:rsidP="00C51F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 xml:space="preserve"> Производить захоронения на закрытом кладбище запрещается, за исключением захоронения урн с прахом после кремации в родственные могилы.</w:t>
      </w:r>
    </w:p>
    <w:p w14:paraId="5153B385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 xml:space="preserve">Обязанности и права Администрации </w:t>
      </w:r>
    </w:p>
    <w:p w14:paraId="131ADC6C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Администрация в пределах своей компетенции:</w:t>
      </w:r>
    </w:p>
    <w:p w14:paraId="0886CC51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а) обеспечивает соблюдение установленной нормы в отводе земельного участка для захоронения и правил подготовки могил;</w:t>
      </w:r>
    </w:p>
    <w:p w14:paraId="3658F1EE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б) формирует и ведёт реестр кладбищ, расположенных на территории муниципального образования;</w:t>
      </w:r>
    </w:p>
    <w:p w14:paraId="0D45FB46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в) разрабатывает и реализует мероприятия по созданию новых, а также эксплуатации, расширению или закрытию действующих кладбищ;</w:t>
      </w:r>
    </w:p>
    <w:p w14:paraId="50C56EAA" w14:textId="17383E46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г) осуществляет контроль, за использованием кладбищ, находящихся в собственности сельского поселения</w:t>
      </w:r>
      <w:r w:rsidR="00246375">
        <w:rPr>
          <w:rFonts w:ascii="Times New Roman" w:hAnsi="Times New Roman"/>
          <w:sz w:val="24"/>
          <w:szCs w:val="24"/>
          <w:lang w:eastAsia="ar-SA"/>
        </w:rPr>
        <w:t>.</w:t>
      </w:r>
    </w:p>
    <w:p w14:paraId="41335F7A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4.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ab/>
        <w:t>Ответственность за нарушение настоящих Правил и контроль за их исполнением.</w:t>
      </w:r>
    </w:p>
    <w:p w14:paraId="6AE29E7D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4.1. Осквернение или уничтожение мест погребения влечёт ответственность, предусмотренную законодательством Российской Федерации.</w:t>
      </w:r>
    </w:p>
    <w:p w14:paraId="12E71314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4.2. В случае нарушения настоящих Правил, граждане привлекаются к административной ответственности.</w:t>
      </w:r>
    </w:p>
    <w:p w14:paraId="45D3AEDF" w14:textId="7F6EC7F0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4.3. При нарушении санитарных и экологических требований к содержанию мест погребения А</w:t>
      </w:r>
      <w:r w:rsidR="000E3450">
        <w:rPr>
          <w:rFonts w:ascii="Times New Roman" w:hAnsi="Times New Roman"/>
          <w:sz w:val="24"/>
          <w:szCs w:val="24"/>
          <w:lang w:eastAsia="ar-SA"/>
        </w:rPr>
        <w:t>лешинская сельская а</w:t>
      </w:r>
      <w:r w:rsidRPr="00246375">
        <w:rPr>
          <w:rFonts w:ascii="Times New Roman" w:hAnsi="Times New Roman"/>
          <w:sz w:val="24"/>
          <w:szCs w:val="24"/>
          <w:lang w:eastAsia="ar-SA"/>
        </w:rPr>
        <w:t xml:space="preserve">дминистрация обязана приостановить </w:t>
      </w:r>
      <w:r w:rsidR="001C2A02">
        <w:rPr>
          <w:rFonts w:ascii="Times New Roman" w:hAnsi="Times New Roman"/>
          <w:sz w:val="24"/>
          <w:szCs w:val="24"/>
          <w:lang w:eastAsia="ar-SA"/>
        </w:rPr>
        <w:t xml:space="preserve">или прекратить деятельность на месте погребения и принять меры по </w:t>
      </w:r>
      <w:r w:rsidRPr="00246375">
        <w:rPr>
          <w:rFonts w:ascii="Times New Roman" w:hAnsi="Times New Roman"/>
          <w:sz w:val="24"/>
          <w:szCs w:val="24"/>
          <w:lang w:eastAsia="ar-SA"/>
        </w:rPr>
        <w:t>устранению допущенных нарушений и ликвидации неблагоприятного воздействия места погребения на окружающую природную среду и здоровье человека</w:t>
      </w:r>
      <w:r w:rsidR="001C2A02">
        <w:rPr>
          <w:rFonts w:ascii="Times New Roman" w:hAnsi="Times New Roman"/>
          <w:sz w:val="24"/>
          <w:szCs w:val="24"/>
          <w:lang w:eastAsia="ar-SA"/>
        </w:rPr>
        <w:t>, а также по созданию нового места погребения</w:t>
      </w:r>
      <w:r w:rsidRPr="00246375">
        <w:rPr>
          <w:rFonts w:ascii="Times New Roman" w:hAnsi="Times New Roman"/>
          <w:sz w:val="24"/>
          <w:szCs w:val="24"/>
          <w:lang w:eastAsia="ar-SA"/>
        </w:rPr>
        <w:t>.</w:t>
      </w:r>
    </w:p>
    <w:p w14:paraId="788371D6" w14:textId="192ECECA" w:rsidR="00045899" w:rsidRDefault="008236B5" w:rsidP="000458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 xml:space="preserve">5. </w:t>
      </w:r>
      <w:r w:rsidR="00045899">
        <w:rPr>
          <w:rFonts w:ascii="Times New Roman" w:hAnsi="Times New Roman"/>
          <w:b/>
          <w:sz w:val="24"/>
          <w:szCs w:val="24"/>
          <w:lang w:eastAsia="ar-SA"/>
        </w:rPr>
        <w:t xml:space="preserve">Перечень </w:t>
      </w:r>
      <w:r w:rsidRPr="00246375">
        <w:rPr>
          <w:rFonts w:ascii="Times New Roman" w:hAnsi="Times New Roman"/>
          <w:b/>
          <w:sz w:val="24"/>
          <w:szCs w:val="24"/>
          <w:lang w:eastAsia="ar-SA"/>
        </w:rPr>
        <w:t>кладбищ</w:t>
      </w:r>
    </w:p>
    <w:p w14:paraId="45CC2E38" w14:textId="05551FA3" w:rsidR="008236B5" w:rsidRPr="00045899" w:rsidRDefault="00045899" w:rsidP="0004589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5.1.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На территории </w:t>
      </w:r>
      <w:r>
        <w:rPr>
          <w:rFonts w:ascii="Times New Roman" w:hAnsi="Times New Roman"/>
          <w:sz w:val="24"/>
          <w:szCs w:val="24"/>
          <w:lang w:eastAsia="ar-SA"/>
        </w:rPr>
        <w:t>Алешинского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располагается </w:t>
      </w:r>
      <w:r>
        <w:rPr>
          <w:rFonts w:ascii="Times New Roman" w:hAnsi="Times New Roman"/>
          <w:sz w:val="24"/>
          <w:szCs w:val="24"/>
          <w:lang w:eastAsia="ar-SA"/>
        </w:rPr>
        <w:t>10</w:t>
      </w:r>
      <w:r w:rsidR="008236B5" w:rsidRPr="00246375">
        <w:rPr>
          <w:rFonts w:ascii="Times New Roman" w:hAnsi="Times New Roman"/>
          <w:sz w:val="24"/>
          <w:szCs w:val="24"/>
          <w:lang w:eastAsia="ar-SA"/>
        </w:rPr>
        <w:t xml:space="preserve"> кладбищ: </w:t>
      </w:r>
      <w:r>
        <w:rPr>
          <w:rFonts w:ascii="Times New Roman" w:hAnsi="Times New Roman"/>
          <w:sz w:val="24"/>
          <w:szCs w:val="24"/>
          <w:lang w:eastAsia="ar-SA"/>
        </w:rPr>
        <w:t xml:space="preserve">с.Алешня, д.Чепеничи, д.Жуково, д.Любимовка, д.Тушево, с.Жабово, д.Герасимовка,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д.Поляковка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д.Берливец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и д.Бочары.</w:t>
      </w:r>
    </w:p>
    <w:p w14:paraId="78DD82DE" w14:textId="77777777" w:rsidR="008236B5" w:rsidRPr="00246375" w:rsidRDefault="008236B5" w:rsidP="00A00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6375">
        <w:rPr>
          <w:rFonts w:ascii="Times New Roman" w:hAnsi="Times New Roman"/>
          <w:b/>
          <w:sz w:val="24"/>
          <w:szCs w:val="24"/>
          <w:lang w:eastAsia="ar-SA"/>
        </w:rPr>
        <w:t>6.Заключительные положения</w:t>
      </w:r>
    </w:p>
    <w:p w14:paraId="5D01E84E" w14:textId="10AC1BFE" w:rsidR="008236B5" w:rsidRPr="00161053" w:rsidRDefault="008236B5" w:rsidP="0003248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46375">
        <w:rPr>
          <w:rFonts w:ascii="Times New Roman" w:hAnsi="Times New Roman"/>
          <w:sz w:val="24"/>
          <w:szCs w:val="24"/>
          <w:lang w:eastAsia="ar-SA"/>
        </w:rPr>
        <w:t>6.</w:t>
      </w:r>
      <w:r w:rsidR="00246375" w:rsidRPr="00246375">
        <w:rPr>
          <w:rFonts w:ascii="Times New Roman" w:hAnsi="Times New Roman"/>
          <w:sz w:val="24"/>
          <w:szCs w:val="24"/>
          <w:lang w:eastAsia="ar-SA"/>
        </w:rPr>
        <w:t>1</w:t>
      </w:r>
      <w:r w:rsidRPr="00246375">
        <w:rPr>
          <w:rFonts w:ascii="Times New Roman" w:hAnsi="Times New Roman"/>
          <w:sz w:val="24"/>
          <w:szCs w:val="24"/>
          <w:lang w:eastAsia="ar-SA"/>
        </w:rPr>
        <w:t>. Если в результате внесения изменений в действующее законодательство настоящее Положение вступит с ними в противоречие, то до внесения изменений в Положение оно будет действовать в части, не противоречащей действующему законодательству.</w:t>
      </w:r>
    </w:p>
    <w:sectPr w:rsidR="008236B5" w:rsidRPr="00161053" w:rsidSect="001877A6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0773"/>
    <w:multiLevelType w:val="multilevel"/>
    <w:tmpl w:val="D4208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5F604E"/>
    <w:multiLevelType w:val="multilevel"/>
    <w:tmpl w:val="BBA4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8285C"/>
    <w:multiLevelType w:val="hybridMultilevel"/>
    <w:tmpl w:val="973ECD2A"/>
    <w:lvl w:ilvl="0" w:tplc="E7F4F910">
      <w:start w:val="1"/>
      <w:numFmt w:val="decimal"/>
      <w:lvlText w:val="%1."/>
      <w:lvlJc w:val="left"/>
      <w:pPr>
        <w:ind w:left="2074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A6B4112"/>
    <w:multiLevelType w:val="multilevel"/>
    <w:tmpl w:val="190C33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E94C47"/>
    <w:multiLevelType w:val="multilevel"/>
    <w:tmpl w:val="2260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6DE46C3"/>
    <w:multiLevelType w:val="multilevel"/>
    <w:tmpl w:val="E9FE47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B1A7B"/>
    <w:multiLevelType w:val="multilevel"/>
    <w:tmpl w:val="0D98F1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10B42AA"/>
    <w:multiLevelType w:val="multilevel"/>
    <w:tmpl w:val="80AA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DB00EA"/>
    <w:multiLevelType w:val="multilevel"/>
    <w:tmpl w:val="5D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4202B"/>
    <w:multiLevelType w:val="multilevel"/>
    <w:tmpl w:val="754ED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836F71"/>
    <w:multiLevelType w:val="hybridMultilevel"/>
    <w:tmpl w:val="5EEAD498"/>
    <w:lvl w:ilvl="0" w:tplc="AFA031B6">
      <w:start w:val="2"/>
      <w:numFmt w:val="decimal"/>
      <w:lvlText w:val="%1"/>
      <w:lvlJc w:val="left"/>
      <w:pPr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11" w15:restartNumberingAfterBreak="0">
    <w:nsid w:val="4C756B5C"/>
    <w:multiLevelType w:val="multilevel"/>
    <w:tmpl w:val="FA92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0212FFF"/>
    <w:multiLevelType w:val="multilevel"/>
    <w:tmpl w:val="0994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50"/>
    <w:rsid w:val="0003248C"/>
    <w:rsid w:val="00045899"/>
    <w:rsid w:val="00083EBD"/>
    <w:rsid w:val="000E11EC"/>
    <w:rsid w:val="000E3450"/>
    <w:rsid w:val="000E3472"/>
    <w:rsid w:val="000F5436"/>
    <w:rsid w:val="00134BFE"/>
    <w:rsid w:val="00161053"/>
    <w:rsid w:val="001854F1"/>
    <w:rsid w:val="001877A6"/>
    <w:rsid w:val="001913FB"/>
    <w:rsid w:val="001C2A02"/>
    <w:rsid w:val="002009D2"/>
    <w:rsid w:val="00221182"/>
    <w:rsid w:val="00246375"/>
    <w:rsid w:val="0025180D"/>
    <w:rsid w:val="0026368D"/>
    <w:rsid w:val="00286BCA"/>
    <w:rsid w:val="002A7AFD"/>
    <w:rsid w:val="002C0C26"/>
    <w:rsid w:val="002D012A"/>
    <w:rsid w:val="002D3C05"/>
    <w:rsid w:val="002D69C1"/>
    <w:rsid w:val="002E6BB8"/>
    <w:rsid w:val="00320BE7"/>
    <w:rsid w:val="0034061E"/>
    <w:rsid w:val="00382816"/>
    <w:rsid w:val="003835BB"/>
    <w:rsid w:val="003878C0"/>
    <w:rsid w:val="00404D2E"/>
    <w:rsid w:val="00424BE8"/>
    <w:rsid w:val="00482D52"/>
    <w:rsid w:val="00492DEB"/>
    <w:rsid w:val="005211F6"/>
    <w:rsid w:val="005908BB"/>
    <w:rsid w:val="005A637F"/>
    <w:rsid w:val="005C126A"/>
    <w:rsid w:val="00606077"/>
    <w:rsid w:val="00616C66"/>
    <w:rsid w:val="00633DBC"/>
    <w:rsid w:val="006B50A2"/>
    <w:rsid w:val="00752918"/>
    <w:rsid w:val="007C3151"/>
    <w:rsid w:val="008119CD"/>
    <w:rsid w:val="008236B5"/>
    <w:rsid w:val="00824B50"/>
    <w:rsid w:val="008449D6"/>
    <w:rsid w:val="008E2897"/>
    <w:rsid w:val="00992102"/>
    <w:rsid w:val="009A0C5A"/>
    <w:rsid w:val="009F4627"/>
    <w:rsid w:val="00A00638"/>
    <w:rsid w:val="00A07E32"/>
    <w:rsid w:val="00A17B73"/>
    <w:rsid w:val="00A72759"/>
    <w:rsid w:val="00AF3C21"/>
    <w:rsid w:val="00B44F6F"/>
    <w:rsid w:val="00B74F14"/>
    <w:rsid w:val="00B972B0"/>
    <w:rsid w:val="00BB2BA1"/>
    <w:rsid w:val="00C2284C"/>
    <w:rsid w:val="00C42E55"/>
    <w:rsid w:val="00C51FA5"/>
    <w:rsid w:val="00CA5A79"/>
    <w:rsid w:val="00D152F2"/>
    <w:rsid w:val="00D327A6"/>
    <w:rsid w:val="00DA3D9D"/>
    <w:rsid w:val="00DE26CE"/>
    <w:rsid w:val="00DE5F69"/>
    <w:rsid w:val="00E02D55"/>
    <w:rsid w:val="00E07877"/>
    <w:rsid w:val="00F40CDC"/>
    <w:rsid w:val="00F4112A"/>
    <w:rsid w:val="00F74830"/>
    <w:rsid w:val="00F760AB"/>
    <w:rsid w:val="00F83386"/>
    <w:rsid w:val="00F86EE8"/>
    <w:rsid w:val="00F92E68"/>
    <w:rsid w:val="00FA4DA9"/>
    <w:rsid w:val="00FC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CBF80"/>
  <w15:docId w15:val="{7549A4D1-3862-41D0-8DC4-1EFC9BFA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B73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F4627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after="0" w:line="400" w:lineRule="atLeast"/>
      <w:jc w:val="center"/>
      <w:textAlignment w:val="baseline"/>
      <w:outlineLvl w:val="3"/>
    </w:pPr>
    <w:rPr>
      <w:rFonts w:ascii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F4627"/>
    <w:pPr>
      <w:keepNext/>
      <w:overflowPunct w:val="0"/>
      <w:autoSpaceDE w:val="0"/>
      <w:autoSpaceDN w:val="0"/>
      <w:adjustRightInd w:val="0"/>
      <w:spacing w:after="0" w:line="240" w:lineRule="exact"/>
      <w:textAlignment w:val="baseline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F462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4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4D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F40C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rsid w:val="00B972B0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a7">
    <w:name w:val="Hyperlink"/>
    <w:basedOn w:val="a0"/>
    <w:uiPriority w:val="99"/>
    <w:rsid w:val="00134BFE"/>
    <w:rPr>
      <w:rFonts w:ascii="Times New Roman" w:hAnsi="Times New Roman"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134BF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A7A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A7AF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5A7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F23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7926">
      <w:marLeft w:val="-96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21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79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79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579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</vt:lpstr>
    </vt:vector>
  </TitlesOfParts>
  <Company/>
  <LinksUpToDate>false</LinksUpToDate>
  <CharactersWithSpaces>11448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</dc:title>
  <dc:subject/>
  <dc:creator>Новицкая Людмила Викторовна</dc:creator>
  <cp:keywords/>
  <dc:description/>
  <cp:lastModifiedBy>User</cp:lastModifiedBy>
  <cp:revision>18</cp:revision>
  <cp:lastPrinted>2024-01-15T11:48:00Z</cp:lastPrinted>
  <dcterms:created xsi:type="dcterms:W3CDTF">2024-01-15T08:06:00Z</dcterms:created>
  <dcterms:modified xsi:type="dcterms:W3CDTF">2024-05-30T06:28:00Z</dcterms:modified>
</cp:coreProperties>
</file>